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264B" w14:textId="77777777" w:rsidR="005D142D" w:rsidRDefault="00E87E1C">
      <w:pPr>
        <w:spacing w:after="0" w:line="240" w:lineRule="auto"/>
        <w:jc w:val="right"/>
      </w:pPr>
      <w:r>
        <w:rPr>
          <w:noProof/>
        </w:rPr>
        <w:drawing>
          <wp:inline distT="0" distB="0" distL="0" distR="0" wp14:anchorId="768FC18F" wp14:editId="0401828A">
            <wp:extent cx="1257300" cy="12573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257300" cy="125730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48F997B6" wp14:editId="2A3E0812">
            <wp:simplePos x="0" y="0"/>
            <wp:positionH relativeFrom="column">
              <wp:posOffset>114300</wp:posOffset>
            </wp:positionH>
            <wp:positionV relativeFrom="paragraph">
              <wp:posOffset>0</wp:posOffset>
            </wp:positionV>
            <wp:extent cx="2857500" cy="914400"/>
            <wp:effectExtent l="0" t="0" r="0" b="0"/>
            <wp:wrapSquare wrapText="bothSides" distT="0" distB="0" distL="114300" distR="114300"/>
            <wp:docPr id="1" name="image1.png" descr="Multiples NZ Horiz rgb"/>
            <wp:cNvGraphicFramePr/>
            <a:graphic xmlns:a="http://schemas.openxmlformats.org/drawingml/2006/main">
              <a:graphicData uri="http://schemas.openxmlformats.org/drawingml/2006/picture">
                <pic:pic xmlns:pic="http://schemas.openxmlformats.org/drawingml/2006/picture">
                  <pic:nvPicPr>
                    <pic:cNvPr id="0" name="image1.png" descr="Multiples NZ Horiz rgb"/>
                    <pic:cNvPicPr preferRelativeResize="0"/>
                  </pic:nvPicPr>
                  <pic:blipFill>
                    <a:blip r:embed="rId6"/>
                    <a:srcRect/>
                    <a:stretch>
                      <a:fillRect/>
                    </a:stretch>
                  </pic:blipFill>
                  <pic:spPr>
                    <a:xfrm>
                      <a:off x="0" y="0"/>
                      <a:ext cx="2857500" cy="914400"/>
                    </a:xfrm>
                    <a:prstGeom prst="rect">
                      <a:avLst/>
                    </a:prstGeom>
                    <a:ln/>
                  </pic:spPr>
                </pic:pic>
              </a:graphicData>
            </a:graphic>
          </wp:anchor>
        </w:drawing>
      </w:r>
    </w:p>
    <w:p w14:paraId="3C540F32" w14:textId="77777777" w:rsidR="005D142D" w:rsidRDefault="005D142D">
      <w:pPr>
        <w:spacing w:after="0" w:line="240" w:lineRule="auto"/>
        <w:jc w:val="right"/>
      </w:pPr>
    </w:p>
    <w:p w14:paraId="7FD7C60E" w14:textId="77777777" w:rsidR="005D142D" w:rsidRDefault="005D142D">
      <w:pPr>
        <w:spacing w:after="0" w:line="240" w:lineRule="auto"/>
        <w:jc w:val="right"/>
      </w:pPr>
    </w:p>
    <w:p w14:paraId="13D5FF93" w14:textId="77777777" w:rsidR="005D142D" w:rsidRDefault="00E87E1C">
      <w:pPr>
        <w:spacing w:after="0" w:line="240" w:lineRule="auto"/>
        <w:jc w:val="center"/>
        <w:rPr>
          <w:b/>
          <w:color w:val="004C89"/>
          <w:sz w:val="40"/>
          <w:szCs w:val="40"/>
        </w:rPr>
      </w:pPr>
      <w:r>
        <w:rPr>
          <w:b/>
          <w:color w:val="004C89"/>
          <w:sz w:val="40"/>
          <w:szCs w:val="40"/>
        </w:rPr>
        <w:t>Multiples NZ VOLUNTEER AWARDS 2023</w:t>
      </w:r>
    </w:p>
    <w:p w14:paraId="13BA60E1" w14:textId="77777777" w:rsidR="005D142D" w:rsidRDefault="005D142D">
      <w:pPr>
        <w:spacing w:after="0" w:line="240" w:lineRule="auto"/>
        <w:jc w:val="center"/>
        <w:rPr>
          <w:b/>
          <w:color w:val="004C89"/>
          <w:sz w:val="40"/>
          <w:szCs w:val="40"/>
        </w:rPr>
      </w:pPr>
    </w:p>
    <w:p w14:paraId="70234D3C" w14:textId="77777777" w:rsidR="005D142D" w:rsidRDefault="00E87E1C">
      <w:pPr>
        <w:spacing w:after="0" w:line="240" w:lineRule="auto"/>
        <w:jc w:val="center"/>
      </w:pPr>
      <w:r>
        <w:rPr>
          <w:b/>
          <w:color w:val="004C89"/>
          <w:sz w:val="40"/>
          <w:szCs w:val="40"/>
        </w:rPr>
        <w:t>Nomination Form</w:t>
      </w:r>
    </w:p>
    <w:p w14:paraId="1556EB2A" w14:textId="77777777" w:rsidR="005D142D" w:rsidRDefault="005D142D">
      <w:pPr>
        <w:spacing w:after="0" w:line="240" w:lineRule="auto"/>
        <w:jc w:val="right"/>
      </w:pPr>
    </w:p>
    <w:p w14:paraId="4288612E" w14:textId="77777777" w:rsidR="005D142D" w:rsidRDefault="005D142D">
      <w:pPr>
        <w:spacing w:after="0" w:line="240" w:lineRule="auto"/>
        <w:jc w:val="right"/>
      </w:pPr>
    </w:p>
    <w:p w14:paraId="05050106" w14:textId="77777777" w:rsidR="005D142D" w:rsidRDefault="00E87E1C">
      <w:pPr>
        <w:rPr>
          <w:b/>
        </w:rPr>
      </w:pPr>
      <w:r>
        <w:rPr>
          <w:b/>
        </w:rPr>
        <w:t xml:space="preserve">AWARD CATEGORIES </w:t>
      </w:r>
    </w:p>
    <w:p w14:paraId="2C04F875" w14:textId="77777777" w:rsidR="005D142D" w:rsidRDefault="00E87E1C">
      <w:r>
        <w:t>Select the award category</w:t>
      </w:r>
    </w:p>
    <w:p w14:paraId="55BC5999" w14:textId="77777777" w:rsidR="005D142D" w:rsidRDefault="00E87E1C">
      <w:pPr>
        <w:rPr>
          <w:sz w:val="20"/>
          <w:szCs w:val="20"/>
        </w:rPr>
      </w:pPr>
      <w:r>
        <w:t>FOR PURPOSE OF EACH AWARD AND THE INFORMATION REQUIRED SEE THE INFORMATION PACK</w:t>
      </w:r>
      <w:r>
        <w:rPr>
          <w:sz w:val="20"/>
          <w:szCs w:val="20"/>
        </w:rPr>
        <w:t xml:space="preserve"> </w:t>
      </w:r>
    </w:p>
    <w:tbl>
      <w:tblPr>
        <w:tblStyle w:val="a"/>
        <w:tblW w:w="90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275"/>
      </w:tblGrid>
      <w:tr w:rsidR="005D142D" w14:paraId="5ADDF44A" w14:textId="77777777">
        <w:tc>
          <w:tcPr>
            <w:tcW w:w="7792" w:type="dxa"/>
          </w:tcPr>
          <w:p w14:paraId="35C62C28" w14:textId="77777777" w:rsidR="005D142D" w:rsidRDefault="00E87E1C">
            <w:pPr>
              <w:rPr>
                <w:b/>
              </w:rPr>
            </w:pPr>
            <w:r>
              <w:rPr>
                <w:b/>
              </w:rPr>
              <w:t>Community Dedication (not required to be a financial member of a Multiples Club)</w:t>
            </w:r>
          </w:p>
          <w:p w14:paraId="0E98D1C0" w14:textId="77777777" w:rsidR="005D142D" w:rsidRDefault="00E87E1C">
            <w:pPr>
              <w:rPr>
                <w:b/>
              </w:rPr>
            </w:pPr>
            <w:r>
              <w:rPr>
                <w:b/>
              </w:rPr>
              <w:t>(needs to have been working in volunteer roles for at least 5 years for the multiples communit</w:t>
            </w:r>
            <w:r>
              <w:rPr>
                <w:b/>
              </w:rPr>
              <w:t>y)</w:t>
            </w:r>
          </w:p>
        </w:tc>
        <w:tc>
          <w:tcPr>
            <w:tcW w:w="1275" w:type="dxa"/>
          </w:tcPr>
          <w:p w14:paraId="17B376B6" w14:textId="77777777" w:rsidR="005D142D" w:rsidRDefault="005D142D">
            <w:pPr>
              <w:ind w:left="360"/>
            </w:pPr>
          </w:p>
        </w:tc>
      </w:tr>
      <w:tr w:rsidR="005D142D" w14:paraId="7AD1B01D" w14:textId="77777777">
        <w:tc>
          <w:tcPr>
            <w:tcW w:w="7792" w:type="dxa"/>
          </w:tcPr>
          <w:p w14:paraId="0FF1A25D" w14:textId="77777777" w:rsidR="005D142D" w:rsidRDefault="00E87E1C">
            <w:pPr>
              <w:rPr>
                <w:b/>
              </w:rPr>
            </w:pPr>
            <w:r>
              <w:rPr>
                <w:b/>
              </w:rPr>
              <w:t>Emerging Volunteer of the Year</w:t>
            </w:r>
          </w:p>
          <w:p w14:paraId="43EE7757" w14:textId="77777777" w:rsidR="005D142D" w:rsidRDefault="00E87E1C">
            <w:pPr>
              <w:rPr>
                <w:b/>
              </w:rPr>
            </w:pPr>
            <w:r>
              <w:rPr>
                <w:b/>
              </w:rPr>
              <w:t>(must be in their first 18 months of volunteering)</w:t>
            </w:r>
          </w:p>
        </w:tc>
        <w:tc>
          <w:tcPr>
            <w:tcW w:w="1275" w:type="dxa"/>
          </w:tcPr>
          <w:p w14:paraId="2E652F3B" w14:textId="77777777" w:rsidR="005D142D" w:rsidRDefault="005D142D">
            <w:pPr>
              <w:ind w:left="360"/>
            </w:pPr>
          </w:p>
        </w:tc>
      </w:tr>
      <w:tr w:rsidR="005D142D" w14:paraId="7E91D179" w14:textId="77777777">
        <w:tc>
          <w:tcPr>
            <w:tcW w:w="7792" w:type="dxa"/>
          </w:tcPr>
          <w:p w14:paraId="595E45E4" w14:textId="77777777" w:rsidR="005D142D" w:rsidRDefault="00E87E1C">
            <w:pPr>
              <w:rPr>
                <w:b/>
              </w:rPr>
            </w:pPr>
            <w:bookmarkStart w:id="0" w:name="_gjdgxs" w:colFirst="0" w:colLast="0"/>
            <w:bookmarkEnd w:id="0"/>
            <w:r>
              <w:rPr>
                <w:b/>
              </w:rPr>
              <w:t>Support Person of the Year</w:t>
            </w:r>
          </w:p>
          <w:p w14:paraId="10AC1153" w14:textId="77777777" w:rsidR="005D142D" w:rsidRDefault="005D142D">
            <w:pPr>
              <w:rPr>
                <w:b/>
              </w:rPr>
            </w:pPr>
          </w:p>
        </w:tc>
        <w:tc>
          <w:tcPr>
            <w:tcW w:w="1275" w:type="dxa"/>
          </w:tcPr>
          <w:p w14:paraId="34215A4B" w14:textId="77777777" w:rsidR="005D142D" w:rsidRDefault="005D142D">
            <w:pPr>
              <w:ind w:left="360"/>
            </w:pPr>
          </w:p>
        </w:tc>
      </w:tr>
    </w:tbl>
    <w:p w14:paraId="3B1E142E" w14:textId="77777777" w:rsidR="005D142D" w:rsidRDefault="00E87E1C">
      <w:r>
        <w:rPr>
          <w:b/>
        </w:rPr>
        <w:t xml:space="preserve">Note: </w:t>
      </w:r>
      <w:r>
        <w:t>Club of the Year – see separate nomination form</w:t>
      </w:r>
    </w:p>
    <w:p w14:paraId="0BF9010E" w14:textId="77777777" w:rsidR="005D142D" w:rsidRDefault="00E87E1C">
      <w:pPr>
        <w:spacing w:after="0" w:line="360" w:lineRule="auto"/>
        <w:rPr>
          <w:b/>
        </w:rPr>
      </w:pPr>
      <w:r>
        <w:rPr>
          <w:b/>
        </w:rPr>
        <w:t>NOMINEE DETAILS</w:t>
      </w:r>
    </w:p>
    <w:tbl>
      <w:tblPr>
        <w:tblStyle w:val="a0"/>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D142D" w14:paraId="10492C4D" w14:textId="77777777">
        <w:tc>
          <w:tcPr>
            <w:tcW w:w="4508" w:type="dxa"/>
          </w:tcPr>
          <w:p w14:paraId="6AAA2F7B" w14:textId="77777777" w:rsidR="005D142D" w:rsidRDefault="00E87E1C">
            <w:pPr>
              <w:jc w:val="both"/>
              <w:rPr>
                <w:b/>
              </w:rPr>
            </w:pPr>
            <w:r>
              <w:rPr>
                <w:b/>
              </w:rPr>
              <w:t>Name of nominee/volunteer</w:t>
            </w:r>
          </w:p>
        </w:tc>
        <w:tc>
          <w:tcPr>
            <w:tcW w:w="4508" w:type="dxa"/>
          </w:tcPr>
          <w:p w14:paraId="1DEC60C5" w14:textId="77777777" w:rsidR="005D142D" w:rsidRDefault="005D142D">
            <w:pPr>
              <w:spacing w:line="360" w:lineRule="auto"/>
              <w:rPr>
                <w:b/>
              </w:rPr>
            </w:pPr>
          </w:p>
        </w:tc>
      </w:tr>
      <w:tr w:rsidR="005D142D" w14:paraId="3AD8D4ED" w14:textId="77777777">
        <w:tc>
          <w:tcPr>
            <w:tcW w:w="4508" w:type="dxa"/>
          </w:tcPr>
          <w:p w14:paraId="62354B6E" w14:textId="77777777" w:rsidR="005D142D" w:rsidRDefault="00E87E1C">
            <w:pPr>
              <w:tabs>
                <w:tab w:val="left" w:pos="1320"/>
              </w:tabs>
              <w:rPr>
                <w:b/>
              </w:rPr>
            </w:pPr>
            <w:r>
              <w:rPr>
                <w:b/>
              </w:rPr>
              <w:t>Multiples Club nominee/volunteer is a financial member of</w:t>
            </w:r>
          </w:p>
        </w:tc>
        <w:tc>
          <w:tcPr>
            <w:tcW w:w="4508" w:type="dxa"/>
          </w:tcPr>
          <w:p w14:paraId="319BA36A" w14:textId="77777777" w:rsidR="005D142D" w:rsidRDefault="005D142D">
            <w:pPr>
              <w:spacing w:line="360" w:lineRule="auto"/>
              <w:rPr>
                <w:b/>
              </w:rPr>
            </w:pPr>
          </w:p>
        </w:tc>
      </w:tr>
      <w:tr w:rsidR="005D142D" w14:paraId="7DDB5203" w14:textId="77777777">
        <w:tc>
          <w:tcPr>
            <w:tcW w:w="4508" w:type="dxa"/>
          </w:tcPr>
          <w:p w14:paraId="2B6D6383" w14:textId="77777777" w:rsidR="005D142D" w:rsidRDefault="00E87E1C">
            <w:pPr>
              <w:jc w:val="both"/>
              <w:rPr>
                <w:b/>
              </w:rPr>
            </w:pPr>
            <w:r>
              <w:rPr>
                <w:b/>
              </w:rPr>
              <w:t>Multiples Club nominee/volunteer is a financial member of</w:t>
            </w:r>
          </w:p>
        </w:tc>
        <w:tc>
          <w:tcPr>
            <w:tcW w:w="4508" w:type="dxa"/>
          </w:tcPr>
          <w:p w14:paraId="1E8F6325" w14:textId="77777777" w:rsidR="005D142D" w:rsidRDefault="005D142D">
            <w:pPr>
              <w:spacing w:line="360" w:lineRule="auto"/>
              <w:rPr>
                <w:b/>
              </w:rPr>
            </w:pPr>
          </w:p>
        </w:tc>
      </w:tr>
      <w:tr w:rsidR="005D142D" w14:paraId="57123D19" w14:textId="77777777">
        <w:tc>
          <w:tcPr>
            <w:tcW w:w="4508" w:type="dxa"/>
          </w:tcPr>
          <w:p w14:paraId="61E6398B" w14:textId="77777777" w:rsidR="005D142D" w:rsidRDefault="00E87E1C">
            <w:pPr>
              <w:jc w:val="both"/>
              <w:rPr>
                <w:b/>
              </w:rPr>
            </w:pPr>
            <w:r>
              <w:rPr>
                <w:b/>
              </w:rPr>
              <w:t>Phone</w:t>
            </w:r>
          </w:p>
        </w:tc>
        <w:tc>
          <w:tcPr>
            <w:tcW w:w="4508" w:type="dxa"/>
          </w:tcPr>
          <w:p w14:paraId="583A7E75" w14:textId="77777777" w:rsidR="005D142D" w:rsidRDefault="005D142D">
            <w:pPr>
              <w:spacing w:line="360" w:lineRule="auto"/>
              <w:rPr>
                <w:b/>
              </w:rPr>
            </w:pPr>
          </w:p>
        </w:tc>
      </w:tr>
      <w:tr w:rsidR="005D142D" w14:paraId="2B278DA3" w14:textId="77777777">
        <w:tc>
          <w:tcPr>
            <w:tcW w:w="4508" w:type="dxa"/>
          </w:tcPr>
          <w:p w14:paraId="71BEC5D1" w14:textId="77777777" w:rsidR="005D142D" w:rsidRDefault="00E87E1C">
            <w:pPr>
              <w:jc w:val="both"/>
              <w:rPr>
                <w:b/>
              </w:rPr>
            </w:pPr>
            <w:r>
              <w:rPr>
                <w:b/>
              </w:rPr>
              <w:t>Email</w:t>
            </w:r>
          </w:p>
        </w:tc>
        <w:tc>
          <w:tcPr>
            <w:tcW w:w="4508" w:type="dxa"/>
          </w:tcPr>
          <w:p w14:paraId="3EB7C5AF" w14:textId="77777777" w:rsidR="005D142D" w:rsidRDefault="005D142D">
            <w:pPr>
              <w:spacing w:line="360" w:lineRule="auto"/>
              <w:rPr>
                <w:b/>
              </w:rPr>
            </w:pPr>
          </w:p>
        </w:tc>
      </w:tr>
    </w:tbl>
    <w:p w14:paraId="27716F7F" w14:textId="77777777" w:rsidR="005D142D" w:rsidRDefault="005D142D">
      <w:pPr>
        <w:spacing w:after="0" w:line="360" w:lineRule="auto"/>
        <w:rPr>
          <w:b/>
        </w:rPr>
      </w:pPr>
    </w:p>
    <w:p w14:paraId="45CF2757" w14:textId="77777777" w:rsidR="005D142D" w:rsidRDefault="00E87E1C">
      <w:pPr>
        <w:spacing w:after="0" w:line="360" w:lineRule="auto"/>
        <w:rPr>
          <w:b/>
        </w:rPr>
      </w:pPr>
      <w:r>
        <w:rPr>
          <w:b/>
        </w:rPr>
        <w:t>NOMINATOR DETAILS</w:t>
      </w:r>
    </w:p>
    <w:tbl>
      <w:tblPr>
        <w:tblStyle w:val="a1"/>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D142D" w14:paraId="1E698F95" w14:textId="77777777">
        <w:tc>
          <w:tcPr>
            <w:tcW w:w="4508" w:type="dxa"/>
          </w:tcPr>
          <w:p w14:paraId="37250408" w14:textId="77777777" w:rsidR="005D142D" w:rsidRDefault="00E87E1C">
            <w:pPr>
              <w:spacing w:line="360" w:lineRule="auto"/>
              <w:rPr>
                <w:b/>
              </w:rPr>
            </w:pPr>
            <w:r>
              <w:rPr>
                <w:b/>
              </w:rPr>
              <w:t>Nominator name</w:t>
            </w:r>
          </w:p>
        </w:tc>
        <w:tc>
          <w:tcPr>
            <w:tcW w:w="4508" w:type="dxa"/>
          </w:tcPr>
          <w:p w14:paraId="22186F10" w14:textId="77777777" w:rsidR="005D142D" w:rsidRDefault="005D142D">
            <w:pPr>
              <w:spacing w:line="360" w:lineRule="auto"/>
              <w:rPr>
                <w:b/>
              </w:rPr>
            </w:pPr>
          </w:p>
        </w:tc>
      </w:tr>
      <w:tr w:rsidR="005D142D" w14:paraId="153BB88D" w14:textId="77777777">
        <w:tc>
          <w:tcPr>
            <w:tcW w:w="4508" w:type="dxa"/>
          </w:tcPr>
          <w:p w14:paraId="52B607A4" w14:textId="77777777" w:rsidR="005D142D" w:rsidRDefault="00E87E1C">
            <w:pPr>
              <w:spacing w:line="360" w:lineRule="auto"/>
              <w:rPr>
                <w:b/>
              </w:rPr>
            </w:pPr>
            <w:r>
              <w:rPr>
                <w:b/>
              </w:rPr>
              <w:t>Email</w:t>
            </w:r>
          </w:p>
        </w:tc>
        <w:tc>
          <w:tcPr>
            <w:tcW w:w="4508" w:type="dxa"/>
          </w:tcPr>
          <w:p w14:paraId="2C50077B" w14:textId="77777777" w:rsidR="005D142D" w:rsidRDefault="005D142D">
            <w:pPr>
              <w:spacing w:line="360" w:lineRule="auto"/>
              <w:rPr>
                <w:b/>
              </w:rPr>
            </w:pPr>
          </w:p>
        </w:tc>
      </w:tr>
      <w:tr w:rsidR="005D142D" w14:paraId="79BA4438" w14:textId="77777777">
        <w:tc>
          <w:tcPr>
            <w:tcW w:w="4508" w:type="dxa"/>
          </w:tcPr>
          <w:p w14:paraId="2F23BBE9" w14:textId="77777777" w:rsidR="005D142D" w:rsidRDefault="00E87E1C">
            <w:pPr>
              <w:spacing w:line="360" w:lineRule="auto"/>
              <w:rPr>
                <w:b/>
              </w:rPr>
            </w:pPr>
            <w:r>
              <w:rPr>
                <w:b/>
              </w:rPr>
              <w:t>Phone</w:t>
            </w:r>
          </w:p>
        </w:tc>
        <w:tc>
          <w:tcPr>
            <w:tcW w:w="4508" w:type="dxa"/>
          </w:tcPr>
          <w:p w14:paraId="08ECA673" w14:textId="77777777" w:rsidR="005D142D" w:rsidRDefault="005D142D">
            <w:pPr>
              <w:spacing w:line="360" w:lineRule="auto"/>
              <w:rPr>
                <w:b/>
              </w:rPr>
            </w:pPr>
          </w:p>
        </w:tc>
      </w:tr>
    </w:tbl>
    <w:p w14:paraId="79D80C41" w14:textId="77777777" w:rsidR="005D142D" w:rsidRDefault="005D142D">
      <w:pPr>
        <w:spacing w:after="0" w:line="360" w:lineRule="auto"/>
        <w:rPr>
          <w:b/>
        </w:rPr>
      </w:pPr>
    </w:p>
    <w:p w14:paraId="705B19D0" w14:textId="77777777" w:rsidR="005D142D" w:rsidRDefault="005D142D">
      <w:pPr>
        <w:pStyle w:val="Heading2"/>
        <w:spacing w:before="0"/>
        <w:rPr>
          <w:sz w:val="22"/>
          <w:szCs w:val="22"/>
        </w:rPr>
      </w:pPr>
    </w:p>
    <w:p w14:paraId="71FA38AB" w14:textId="77777777" w:rsidR="005D142D" w:rsidRDefault="005D142D"/>
    <w:p w14:paraId="275CFEEB" w14:textId="77777777" w:rsidR="005D142D" w:rsidRDefault="005D142D"/>
    <w:p w14:paraId="35AC4E85" w14:textId="77777777" w:rsidR="005D142D" w:rsidRDefault="005D142D">
      <w:pPr>
        <w:pStyle w:val="Heading2"/>
        <w:spacing w:before="0"/>
        <w:rPr>
          <w:sz w:val="22"/>
          <w:szCs w:val="22"/>
        </w:rPr>
      </w:pPr>
    </w:p>
    <w:p w14:paraId="2E4D134B" w14:textId="77777777" w:rsidR="005D142D" w:rsidRDefault="00E87E1C">
      <w:pPr>
        <w:pStyle w:val="Heading2"/>
        <w:spacing w:before="0"/>
        <w:rPr>
          <w:sz w:val="22"/>
          <w:szCs w:val="22"/>
        </w:rPr>
      </w:pPr>
      <w:r>
        <w:rPr>
          <w:sz w:val="22"/>
          <w:szCs w:val="22"/>
        </w:rPr>
        <w:t>REASON FOR NOMINATION</w:t>
      </w:r>
    </w:p>
    <w:p w14:paraId="5DE9E8F4" w14:textId="77777777" w:rsidR="005D142D" w:rsidRDefault="00E87E1C">
      <w:r>
        <w:t>Why are you nominating this volunteer? Describe why this volunteer deserves the award. What contributions has the Nominee made (e.g. time, energy, commitment)? What is the impact of the Volunteers efforts on the community or recipients of the Volunteers ti</w:t>
      </w:r>
      <w:r>
        <w:t>me? Reference the positive difference this Volunteer has made to their community.</w:t>
      </w:r>
    </w:p>
    <w:tbl>
      <w:tblPr>
        <w:tblStyle w:val="a2"/>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42D" w14:paraId="3054D450" w14:textId="77777777">
        <w:tc>
          <w:tcPr>
            <w:tcW w:w="9016" w:type="dxa"/>
          </w:tcPr>
          <w:p w14:paraId="719AC822" w14:textId="77777777" w:rsidR="005D142D" w:rsidRDefault="005D142D"/>
          <w:p w14:paraId="59FCA4FB" w14:textId="77777777" w:rsidR="005D142D" w:rsidRDefault="005D142D"/>
          <w:p w14:paraId="4C5208ED" w14:textId="77777777" w:rsidR="005D142D" w:rsidRDefault="005D142D"/>
          <w:p w14:paraId="022D3A7A" w14:textId="77777777" w:rsidR="005D142D" w:rsidRDefault="005D142D"/>
          <w:p w14:paraId="1C290DA6" w14:textId="77777777" w:rsidR="005D142D" w:rsidRDefault="005D142D"/>
          <w:p w14:paraId="6DFD5D0A" w14:textId="77777777" w:rsidR="005D142D" w:rsidRDefault="005D142D"/>
          <w:p w14:paraId="2BE74145" w14:textId="77777777" w:rsidR="005D142D" w:rsidRDefault="005D142D"/>
          <w:p w14:paraId="61BFB8A0" w14:textId="77777777" w:rsidR="005D142D" w:rsidRDefault="005D142D"/>
          <w:p w14:paraId="131AB3AF" w14:textId="77777777" w:rsidR="005D142D" w:rsidRDefault="005D142D"/>
          <w:p w14:paraId="026C0716" w14:textId="77777777" w:rsidR="005D142D" w:rsidRDefault="005D142D"/>
          <w:p w14:paraId="0558878D" w14:textId="77777777" w:rsidR="005D142D" w:rsidRDefault="005D142D"/>
        </w:tc>
      </w:tr>
    </w:tbl>
    <w:p w14:paraId="4161D25A" w14:textId="77777777" w:rsidR="005D142D" w:rsidRDefault="005D142D">
      <w:pPr>
        <w:spacing w:after="0"/>
      </w:pPr>
    </w:p>
    <w:p w14:paraId="60CF945B" w14:textId="77777777" w:rsidR="005D142D" w:rsidRDefault="00E87E1C">
      <w:pPr>
        <w:spacing w:after="0"/>
      </w:pPr>
      <w:r>
        <w:t>Notes from the Judges:</w:t>
      </w:r>
    </w:p>
    <w:p w14:paraId="167B5E7F" w14:textId="77777777" w:rsidR="005D142D" w:rsidRDefault="00E87E1C">
      <w:pPr>
        <w:numPr>
          <w:ilvl w:val="0"/>
          <w:numId w:val="1"/>
        </w:numPr>
        <w:spacing w:after="0"/>
      </w:pPr>
      <w:r>
        <w:t>the information you provide is all we know about the nominee - please paint us a picture of this amazing volunteer</w:t>
      </w:r>
    </w:p>
    <w:p w14:paraId="15E4F625" w14:textId="77777777" w:rsidR="005D142D" w:rsidRDefault="00E87E1C">
      <w:pPr>
        <w:numPr>
          <w:ilvl w:val="0"/>
          <w:numId w:val="1"/>
        </w:numPr>
        <w:spacing w:after="0"/>
      </w:pPr>
      <w:r>
        <w:t>you are welcome to include, photos, testimonials, details of specific events or ideas that the nominee has been a major part of</w:t>
      </w:r>
    </w:p>
    <w:p w14:paraId="0BC3B246" w14:textId="77777777" w:rsidR="005D142D" w:rsidRDefault="005D142D">
      <w:pPr>
        <w:spacing w:after="0"/>
      </w:pPr>
    </w:p>
    <w:p w14:paraId="6D9AF02F" w14:textId="77777777" w:rsidR="005D142D" w:rsidRDefault="00E87E1C">
      <w:pPr>
        <w:spacing w:after="0"/>
      </w:pPr>
      <w:r>
        <w:t>Thank you fo</w:t>
      </w:r>
      <w:r>
        <w:t>r taking the time to nominate a volunteer. Multiples NZ will forever be grateful for the many hours that volunteers give to supporting families with twins, triplets and more throughout New Zealand.</w:t>
      </w:r>
    </w:p>
    <w:p w14:paraId="6BFD2339" w14:textId="77777777" w:rsidR="005D142D" w:rsidRDefault="00E87E1C">
      <w:pPr>
        <w:shd w:val="clear" w:color="auto" w:fill="FFFFFF"/>
        <w:spacing w:before="240" w:after="120" w:line="240" w:lineRule="auto"/>
      </w:pPr>
      <w:r>
        <w:t>In all categories, the person nominated must be a “volunte</w:t>
      </w:r>
      <w:r>
        <w:t>er” – defined as someone who does not derive a significant source of income from the role that they fulfil. They may receive honorarium or expenses in completing the role that they are nominated for.</w:t>
      </w:r>
    </w:p>
    <w:p w14:paraId="693D2E20" w14:textId="77777777" w:rsidR="005D142D" w:rsidRDefault="00E87E1C">
      <w:pPr>
        <w:spacing w:after="120" w:line="240" w:lineRule="auto"/>
      </w:pPr>
      <w:r>
        <w:t xml:space="preserve">Many volunteers could qualify in more than one category. However, the nomination of a person may be for only </w:t>
      </w:r>
      <w:r>
        <w:rPr>
          <w:b/>
        </w:rPr>
        <w:t>one category</w:t>
      </w:r>
      <w:r>
        <w:t xml:space="preserve"> each year. It is acknowledged that many volunteers’ efforts are the result of several years of commitment and involvement, so a nomina</w:t>
      </w:r>
      <w:r>
        <w:t>tion may recognise the volunteer’s total contribution to the New Zealand multiples community, over the last few years.</w:t>
      </w:r>
    </w:p>
    <w:p w14:paraId="6B1F7B88" w14:textId="77777777" w:rsidR="005D142D" w:rsidRDefault="00E87E1C">
      <w:pPr>
        <w:spacing w:after="120" w:line="240" w:lineRule="auto"/>
      </w:pPr>
      <w:r>
        <w:t>Membership status of those nominees for awards which specify the recipient must be a financial member of a Multiples NZ affiliated club o</w:t>
      </w:r>
      <w:r>
        <w:t>r Multiples NZ will, be confirmed with the relevant clubs.</w:t>
      </w:r>
    </w:p>
    <w:p w14:paraId="31D2FE8D" w14:textId="77777777" w:rsidR="005D142D" w:rsidRDefault="00E87E1C">
      <w:pPr>
        <w:spacing w:after="120" w:line="240" w:lineRule="auto"/>
      </w:pPr>
      <w:r>
        <w:t xml:space="preserve">An important aspect of ensuring your nomination has every chance at success is to make sure you complete each section thoroughly. Please provide all the information requested in detail. </w:t>
      </w:r>
    </w:p>
    <w:p w14:paraId="067C41AA" w14:textId="77777777" w:rsidR="005D142D" w:rsidRDefault="00E87E1C">
      <w:pPr>
        <w:spacing w:after="120" w:line="240" w:lineRule="auto"/>
        <w:jc w:val="center"/>
        <w:rPr>
          <w:b/>
        </w:rPr>
      </w:pPr>
      <w:bookmarkStart w:id="1" w:name="_30j0zll" w:colFirst="0" w:colLast="0"/>
      <w:bookmarkEnd w:id="1"/>
      <w:r>
        <w:rPr>
          <w:b/>
        </w:rPr>
        <w:t>Nomination</w:t>
      </w:r>
      <w:r>
        <w:rPr>
          <w:b/>
        </w:rPr>
        <w:t xml:space="preserve"> forms can be emailed to awards@multiples.org.nz with the subject line – Multiples NZ Award Nomination 2022.</w:t>
      </w:r>
    </w:p>
    <w:p w14:paraId="67EFD373" w14:textId="77777777" w:rsidR="005D142D" w:rsidRDefault="00E87E1C">
      <w:pPr>
        <w:spacing w:after="120" w:line="240" w:lineRule="auto"/>
        <w:jc w:val="center"/>
        <w:rPr>
          <w:b/>
          <w:sz w:val="24"/>
          <w:szCs w:val="24"/>
        </w:rPr>
      </w:pPr>
      <w:r>
        <w:rPr>
          <w:b/>
          <w:sz w:val="24"/>
          <w:szCs w:val="24"/>
        </w:rPr>
        <w:t>Nominations will close at 11pm, 30 September 2023.</w:t>
      </w:r>
    </w:p>
    <w:sectPr w:rsidR="005D142D">
      <w:pgSz w:w="11906" w:h="16838"/>
      <w:pgMar w:top="1440" w:right="1440" w:bottom="567" w:left="1440"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BDF"/>
    <w:multiLevelType w:val="multilevel"/>
    <w:tmpl w:val="3926E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895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2D"/>
    <w:rsid w:val="005D142D"/>
    <w:rsid w:val="00E87E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DB1B"/>
  <w15:docId w15:val="{6F5953A0-136B-4B01-B300-C2B070F6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Ben</dc:creator>
  <cp:lastModifiedBy>Heather Ben</cp:lastModifiedBy>
  <cp:revision>2</cp:revision>
  <dcterms:created xsi:type="dcterms:W3CDTF">2023-09-25T08:24:00Z</dcterms:created>
  <dcterms:modified xsi:type="dcterms:W3CDTF">2023-09-25T08:24:00Z</dcterms:modified>
</cp:coreProperties>
</file>